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bCs/>
          <w:color w:val="000000"/>
          <w:sz w:val="21"/>
          <w:szCs w:val="21"/>
        </w:rPr>
        <w:t>Рекомендации для родителей средней группы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bCs/>
          <w:color w:val="000000"/>
          <w:sz w:val="21"/>
          <w:szCs w:val="21"/>
        </w:rPr>
        <w:t>«Правила дорожного движения детям знать положено!»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028BFD1" wp14:editId="06537AD6">
            <wp:simplePos x="0" y="0"/>
            <wp:positionH relativeFrom="column">
              <wp:posOffset>-227965</wp:posOffset>
            </wp:positionH>
            <wp:positionV relativeFrom="paragraph">
              <wp:posOffset>161290</wp:posOffset>
            </wp:positionV>
            <wp:extent cx="5836285" cy="5046980"/>
            <wp:effectExtent l="0" t="0" r="0" b="1270"/>
            <wp:wrapTight wrapText="bothSides">
              <wp:wrapPolygon edited="0">
                <wp:start x="0" y="0"/>
                <wp:lineTo x="0" y="21524"/>
                <wp:lineTo x="21504" y="21524"/>
                <wp:lineTo x="21504" y="0"/>
                <wp:lineTo x="0" y="0"/>
              </wp:wrapPolygon>
            </wp:wrapTight>
            <wp:docPr id="1" name="Рисунок 1" descr="https://fsd.multiurok.ru/html/2022/08/24/s_630655db7136b/phpVGnxKx_konsultacii-dlya-roditelej-na-god-srednyaya-gruppa_html_5a54cce44e8be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8/24/s_630655db7136b/phpVGnxKx_konsultacii-dlya-roditelej-na-god-srednyaya-gruppa_html_5a54cce44e8bea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Pr="009A555B">
        <w:rPr>
          <w:color w:val="000000"/>
          <w:sz w:val="21"/>
          <w:szCs w:val="21"/>
        </w:rPr>
        <w:t>близкие</w:t>
      </w:r>
      <w:proofErr w:type="gramEnd"/>
      <w:r w:rsidRPr="009A555B">
        <w:rPr>
          <w:color w:val="000000"/>
          <w:sz w:val="21"/>
          <w:szCs w:val="21"/>
        </w:rPr>
        <w:t xml:space="preserve">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иначе, соприкасается. Прежде чем вы впервые с ребенком на руках или в коляске пересечете проезжую часть, ведите себя на улице так, как вы бы хотели, чтобы это делал ваш ребенок.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bCs/>
          <w:i/>
          <w:iCs/>
          <w:color w:val="000000"/>
          <w:sz w:val="21"/>
          <w:szCs w:val="21"/>
        </w:rPr>
        <w:t>Рекомендации по обучению детей правилам безопасности поведения в процессе пешего движения.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1. </w:t>
      </w:r>
      <w:r w:rsidRPr="009A555B">
        <w:rPr>
          <w:i/>
          <w:iCs/>
          <w:color w:val="000000"/>
          <w:sz w:val="21"/>
          <w:szCs w:val="21"/>
        </w:rPr>
        <w:t>При выходе из дома:</w:t>
      </w:r>
    </w:p>
    <w:p w:rsidR="00A61BB4" w:rsidRPr="009A555B" w:rsidRDefault="00A61BB4" w:rsidP="00A61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A61BB4" w:rsidRPr="009A555B" w:rsidRDefault="00A61BB4" w:rsidP="00A61B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lastRenderedPageBreak/>
        <w:t>2. </w:t>
      </w:r>
      <w:r w:rsidRPr="009A555B">
        <w:rPr>
          <w:i/>
          <w:iCs/>
          <w:color w:val="000000"/>
          <w:sz w:val="21"/>
          <w:szCs w:val="21"/>
        </w:rPr>
        <w:t>При движении по тротуару:</w:t>
      </w:r>
    </w:p>
    <w:p w:rsidR="00A61BB4" w:rsidRPr="009A555B" w:rsidRDefault="00A61BB4" w:rsidP="00A61B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ведите ребенка по краю тротуара: взрослый должен находиться со стороны проезжей части;</w:t>
      </w:r>
    </w:p>
    <w:p w:rsidR="00A61BB4" w:rsidRPr="009A555B" w:rsidRDefault="00A61BB4" w:rsidP="00A61B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маленький ребенок должен идти рядом </w:t>
      </w:r>
      <w:proofErr w:type="gramStart"/>
      <w:r w:rsidRPr="009A555B">
        <w:rPr>
          <w:color w:val="000000"/>
          <w:sz w:val="21"/>
          <w:szCs w:val="21"/>
        </w:rPr>
        <w:t>со</w:t>
      </w:r>
      <w:proofErr w:type="gramEnd"/>
      <w:r w:rsidRPr="009A555B">
        <w:rPr>
          <w:color w:val="000000"/>
          <w:sz w:val="21"/>
          <w:szCs w:val="21"/>
        </w:rPr>
        <w:t xml:space="preserve"> взрослым, крепко держась за руку;</w:t>
      </w:r>
    </w:p>
    <w:p w:rsidR="00A61BB4" w:rsidRPr="009A555B" w:rsidRDefault="00A61BB4" w:rsidP="00A61B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родители должны быть готовы удержать его при попытке вырваться;</w:t>
      </w:r>
    </w:p>
    <w:p w:rsidR="00A61BB4" w:rsidRPr="009A555B" w:rsidRDefault="00A61BB4" w:rsidP="00A61B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A61BB4" w:rsidRPr="009A555B" w:rsidRDefault="00A61BB4" w:rsidP="00A61B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A61BB4" w:rsidRPr="009A555B" w:rsidRDefault="00A61BB4" w:rsidP="00A61B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приучайте детей выходить на проезжую часть: коляски и санки с детьми возите только по тротуару;</w:t>
      </w:r>
    </w:p>
    <w:p w:rsidR="00A61BB4" w:rsidRPr="009A555B" w:rsidRDefault="00A61BB4" w:rsidP="00A61B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3. </w:t>
      </w:r>
      <w:r w:rsidRPr="009A555B">
        <w:rPr>
          <w:i/>
          <w:iCs/>
          <w:color w:val="000000"/>
          <w:sz w:val="21"/>
          <w:szCs w:val="21"/>
        </w:rPr>
        <w:t>Готовясь перейти дорогу: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остановись, замедлите движение, осмотрите проезжую часть;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привлекайте ребенка к участию в наблюдении за обстановкой на дороге;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подчеркивайте свои движения: поворот головы для осмотра улицы, остановку для осмотра дороги;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остановку для пропуска автомобилей;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учите ребенка всматриваться вдаль и различать приближающиеся транспортные средства;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A61BB4" w:rsidRPr="009A555B" w:rsidRDefault="00A61BB4" w:rsidP="00A61B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4. </w:t>
      </w:r>
      <w:r w:rsidRPr="009A555B">
        <w:rPr>
          <w:i/>
          <w:iCs/>
          <w:color w:val="000000"/>
          <w:sz w:val="21"/>
          <w:szCs w:val="21"/>
        </w:rPr>
        <w:t>При переходе проезжей части: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выходя на проезжую часть, прекращайте разговоры;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ребенок должен привыкнуть, что при переходе дороги разговоры излишни;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lastRenderedPageBreak/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A61BB4" w:rsidRPr="009A555B" w:rsidRDefault="00A61BB4" w:rsidP="00A61B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9A555B">
        <w:rPr>
          <w:color w:val="000000"/>
          <w:sz w:val="21"/>
          <w:szCs w:val="21"/>
        </w:rPr>
        <w:t>привыкнуть при переходе подражать</w:t>
      </w:r>
      <w:proofErr w:type="gramEnd"/>
      <w:r w:rsidRPr="009A555B">
        <w:rPr>
          <w:color w:val="000000"/>
          <w:sz w:val="21"/>
          <w:szCs w:val="21"/>
        </w:rPr>
        <w:t xml:space="preserve"> поведению спутников, не наблюдая за движением транспорта.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5. </w:t>
      </w:r>
      <w:r w:rsidRPr="009A555B">
        <w:rPr>
          <w:i/>
          <w:iCs/>
          <w:color w:val="000000"/>
          <w:sz w:val="21"/>
          <w:szCs w:val="21"/>
        </w:rPr>
        <w:t>При посадке и высадке из транспортных средств общего пользования (автобуса, троллейбуса, трамвая и такси):</w:t>
      </w:r>
    </w:p>
    <w:p w:rsidR="00A61BB4" w:rsidRPr="009A555B" w:rsidRDefault="00A61BB4" w:rsidP="00A61B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A61BB4" w:rsidRPr="009A555B" w:rsidRDefault="00A61BB4" w:rsidP="00A61B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A61BB4" w:rsidRPr="009A555B" w:rsidRDefault="00A61BB4" w:rsidP="00A61B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A61BB4" w:rsidRPr="009A555B" w:rsidRDefault="00A61BB4" w:rsidP="00A61B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</w:t>
      </w:r>
      <w:proofErr w:type="spellStart"/>
      <w:r w:rsidRPr="009A555B">
        <w:rPr>
          <w:color w:val="000000"/>
          <w:sz w:val="21"/>
          <w:szCs w:val="21"/>
        </w:rPr>
        <w:t>прищемления</w:t>
      </w:r>
      <w:proofErr w:type="spellEnd"/>
      <w:r w:rsidRPr="009A555B">
        <w:rPr>
          <w:color w:val="000000"/>
          <w:sz w:val="21"/>
          <w:szCs w:val="21"/>
        </w:rPr>
        <w:t xml:space="preserve"> ею можно попасть под колеса этого транспортного средства;</w:t>
      </w:r>
    </w:p>
    <w:p w:rsidR="00A61BB4" w:rsidRPr="009A555B" w:rsidRDefault="00A61BB4" w:rsidP="00A61B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научите ребенка быть внимательным в зоне остановки </w:t>
      </w:r>
      <w:proofErr w:type="gramStart"/>
      <w:r w:rsidRPr="009A555B">
        <w:rPr>
          <w:color w:val="000000"/>
          <w:sz w:val="21"/>
          <w:szCs w:val="21"/>
        </w:rPr>
        <w:t>—э</w:t>
      </w:r>
      <w:proofErr w:type="gramEnd"/>
      <w:r w:rsidRPr="009A555B">
        <w:rPr>
          <w:color w:val="000000"/>
          <w:sz w:val="21"/>
          <w:szCs w:val="21"/>
        </w:rPr>
        <w:t xml:space="preserve">то опасное место для ребенка: стоящий автобус </w:t>
      </w:r>
      <w:proofErr w:type="spellStart"/>
      <w:r w:rsidRPr="009A555B">
        <w:rPr>
          <w:color w:val="000000"/>
          <w:sz w:val="21"/>
          <w:szCs w:val="21"/>
        </w:rPr>
        <w:t>сокращаетобзор</w:t>
      </w:r>
      <w:proofErr w:type="spellEnd"/>
      <w:r w:rsidRPr="009A555B">
        <w:rPr>
          <w:color w:val="000000"/>
          <w:sz w:val="21"/>
          <w:szCs w:val="21"/>
        </w:rPr>
        <w:t xml:space="preserve"> дороги в этой зоне, кроме того, пешеходы здесь </w:t>
      </w:r>
      <w:proofErr w:type="spellStart"/>
      <w:r w:rsidRPr="009A555B">
        <w:rPr>
          <w:color w:val="000000"/>
          <w:sz w:val="21"/>
          <w:szCs w:val="21"/>
        </w:rPr>
        <w:t>частоспешат</w:t>
      </w:r>
      <w:proofErr w:type="spellEnd"/>
      <w:r w:rsidRPr="009A555B">
        <w:rPr>
          <w:color w:val="000000"/>
          <w:sz w:val="21"/>
          <w:szCs w:val="21"/>
        </w:rPr>
        <w:t xml:space="preserve"> и могут вытолкнуть ребенка на проезжую часть.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6. </w:t>
      </w:r>
      <w:r w:rsidRPr="009A555B">
        <w:rPr>
          <w:i/>
          <w:iCs/>
          <w:color w:val="000000"/>
          <w:sz w:val="21"/>
          <w:szCs w:val="21"/>
        </w:rPr>
        <w:t>При ожидании транспортных средств общего пользования:</w:t>
      </w:r>
    </w:p>
    <w:p w:rsidR="00A61BB4" w:rsidRPr="009A555B" w:rsidRDefault="00A61BB4" w:rsidP="00A61B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A61BB4" w:rsidRPr="009A555B" w:rsidRDefault="00A61BB4" w:rsidP="00A61B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A61BB4" w:rsidRPr="009A555B" w:rsidRDefault="00A61BB4" w:rsidP="00A61B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A61BB4" w:rsidRPr="009A555B" w:rsidRDefault="00A61BB4" w:rsidP="00A61B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после высадки из трамвая вместе с ребенком не задерживайтесь на проезжей части.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Даются, рекомендации по обучению детей правилам безопасного движения в транспортном средстве.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i/>
          <w:iCs/>
          <w:color w:val="000000"/>
          <w:sz w:val="21"/>
          <w:szCs w:val="21"/>
        </w:rPr>
        <w:t>При движении в автомобиле:</w:t>
      </w:r>
    </w:p>
    <w:p w:rsidR="00A61BB4" w:rsidRPr="009A555B" w:rsidRDefault="00A61BB4" w:rsidP="00A61B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A61BB4" w:rsidRPr="009A555B" w:rsidRDefault="00A61BB4" w:rsidP="00A61B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proofErr w:type="gramStart"/>
      <w:r w:rsidRPr="009A555B">
        <w:rPr>
          <w:color w:val="000000"/>
          <w:sz w:val="21"/>
          <w:szCs w:val="21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  <w:proofErr w:type="gramEnd"/>
    </w:p>
    <w:p w:rsidR="00A61BB4" w:rsidRPr="009A555B" w:rsidRDefault="00A61BB4" w:rsidP="00A61B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 xml:space="preserve">ребенок должен быть приучен к тому, что первым из автомобиля выходит отец (мать), чтобы помочь сойти ребенку и довести его до перехода </w:t>
      </w:r>
      <w:proofErr w:type="gramStart"/>
      <w:r w:rsidRPr="009A555B">
        <w:rPr>
          <w:color w:val="000000"/>
          <w:sz w:val="21"/>
          <w:szCs w:val="21"/>
        </w:rPr>
        <w:t>пли</w:t>
      </w:r>
      <w:proofErr w:type="gramEnd"/>
      <w:r w:rsidRPr="009A555B">
        <w:rPr>
          <w:color w:val="000000"/>
          <w:sz w:val="21"/>
          <w:szCs w:val="21"/>
        </w:rPr>
        <w:t xml:space="preserve"> перекрестка;</w:t>
      </w:r>
    </w:p>
    <w:p w:rsidR="00A61BB4" w:rsidRPr="009A555B" w:rsidRDefault="00A61BB4" w:rsidP="00A61B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lastRenderedPageBreak/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br/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i/>
          <w:iCs/>
          <w:color w:val="000000"/>
          <w:sz w:val="21"/>
          <w:szCs w:val="21"/>
        </w:rPr>
        <w:t>При поездке в транспортном средстве общего пользования:</w:t>
      </w:r>
    </w:p>
    <w:p w:rsidR="00A61BB4" w:rsidRPr="009A555B" w:rsidRDefault="00A61BB4" w:rsidP="00A61B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приучите детей крепко держаться за поручни, чтобы при торможении ребенок не получил травму от удара;</w:t>
      </w:r>
    </w:p>
    <w:p w:rsidR="00A61BB4" w:rsidRPr="009A555B" w:rsidRDefault="00A61BB4" w:rsidP="00A61B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научите ребенка, что входить в любой вид транспорта и выходить из него можно только тогда, когда он стоит.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color w:val="000000"/>
          <w:sz w:val="21"/>
          <w:szCs w:val="21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1"/>
          <w:szCs w:val="21"/>
        </w:rPr>
      </w:pPr>
      <w:r w:rsidRPr="009A555B">
        <w:rPr>
          <w:b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:rsidR="00A61BB4" w:rsidRPr="009A555B" w:rsidRDefault="00A61BB4" w:rsidP="00A61B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A555B">
        <w:rPr>
          <w:bCs/>
          <w:color w:val="000000"/>
          <w:sz w:val="21"/>
          <w:szCs w:val="21"/>
        </w:rPr>
        <w:t>Воспитатель: Первухина Е.Ю. 2024</w:t>
      </w:r>
    </w:p>
    <w:p w:rsidR="00670E1C" w:rsidRPr="009A555B" w:rsidRDefault="00670E1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70E1C" w:rsidRPr="009A555B" w:rsidSect="00A61BB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B97"/>
    <w:multiLevelType w:val="multilevel"/>
    <w:tmpl w:val="33A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66014"/>
    <w:multiLevelType w:val="multilevel"/>
    <w:tmpl w:val="3254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2CBC"/>
    <w:multiLevelType w:val="multilevel"/>
    <w:tmpl w:val="A62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52534"/>
    <w:multiLevelType w:val="multilevel"/>
    <w:tmpl w:val="DAE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536D1"/>
    <w:multiLevelType w:val="multilevel"/>
    <w:tmpl w:val="6EB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36C4E"/>
    <w:multiLevelType w:val="multilevel"/>
    <w:tmpl w:val="85B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003C0"/>
    <w:multiLevelType w:val="multilevel"/>
    <w:tmpl w:val="1F50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B7A14"/>
    <w:multiLevelType w:val="multilevel"/>
    <w:tmpl w:val="314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2410B"/>
    <w:multiLevelType w:val="multilevel"/>
    <w:tmpl w:val="0C4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B4"/>
    <w:rsid w:val="00670E1C"/>
    <w:rsid w:val="009A555B"/>
    <w:rsid w:val="00A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Первухины</dc:creator>
  <cp:lastModifiedBy>Первухины</cp:lastModifiedBy>
  <cp:revision>3</cp:revision>
  <dcterms:created xsi:type="dcterms:W3CDTF">2024-12-08T06:38:00Z</dcterms:created>
  <dcterms:modified xsi:type="dcterms:W3CDTF">2024-12-08T06:50:00Z</dcterms:modified>
</cp:coreProperties>
</file>